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A1" w:rsidRDefault="00DE20A1" w:rsidP="00DE20A1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БАСПА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СӨЗ </w:t>
      </w:r>
      <w:r>
        <w:rPr>
          <w:rFonts w:ascii="Times New Roman" w:hAnsi="Times New Roman"/>
          <w:b/>
          <w:sz w:val="28"/>
          <w:szCs w:val="28"/>
        </w:rPr>
        <w:t>РЕЛИЗ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DE20A1" w:rsidRDefault="00DE20A1" w:rsidP="00DE2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«Тұмар» - 2024 Ұлттық сыйлығының </w:t>
      </w:r>
    </w:p>
    <w:p w:rsidR="00DE20A1" w:rsidRDefault="00DE20A1" w:rsidP="00DE2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жеңімпаздар жарияланды</w:t>
      </w:r>
    </w:p>
    <w:p w:rsidR="00DE20A1" w:rsidRDefault="00DE20A1" w:rsidP="00DE2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E20A1" w:rsidRDefault="00DE20A1" w:rsidP="00DE20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«Тұмар» - 2024 Ұлттық телевизиялық сыйлығы иегерлерінің есімдері белгілі болды.</w:t>
      </w:r>
    </w:p>
    <w:p w:rsidR="00DE20A1" w:rsidRDefault="00DE20A1" w:rsidP="00DE20A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Сыйлыққа қатысу үшін 12 номинация бойынша 300-ден аса өтінім келіп түсті. Шорт-листке 48 жұмыс енді. Жеңімпаздар әділқазылар мүшелерінің жабық дауыс беруі арқылы анықталды.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Биыл алғаш рет «</w:t>
      </w:r>
      <w:r>
        <w:rPr>
          <w:rFonts w:ascii="Times New Roman" w:hAnsi="Times New Roman"/>
          <w:sz w:val="28"/>
          <w:szCs w:val="28"/>
          <w:lang w:val="kk-KZ"/>
        </w:rPr>
        <w:t>Төтенше жағдай кезінде түсірілген үздік репортаж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» номинациясы бойынша журналистер өз бағын сынады.</w:t>
      </w:r>
    </w:p>
    <w:p w:rsidR="00DE20A1" w:rsidRDefault="00DE20A1" w:rsidP="00DE20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Жеңімпаздар телевизиялық өнер саласындағы ең жоғары жетістіктері үшін «Тұмар» мүсіншесінің және 1 миллион теңге көлеміндегі қаржылай сыйақының иегері атанды. </w:t>
      </w:r>
    </w:p>
    <w:p w:rsidR="00DE20A1" w:rsidRDefault="00DE20A1" w:rsidP="00DE20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E20A1" w:rsidRDefault="00DE20A1" w:rsidP="00DE20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«Тұмар» - 2024 Ұлттық телевизиялық бәйгесінің жеңімпаздары:</w:t>
      </w:r>
    </w:p>
    <w:p w:rsidR="00DE20A1" w:rsidRDefault="00DE20A1" w:rsidP="00DE2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E20A1" w:rsidRDefault="00DE20A1" w:rsidP="00DE20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Төтенше жағдай кезінде түсірілген үздік репортаж:</w:t>
      </w:r>
    </w:p>
    <w:p w:rsidR="00DE20A1" w:rsidRDefault="00DE20A1" w:rsidP="00DE20A1">
      <w:pPr>
        <w:pStyle w:val="a4"/>
        <w:spacing w:after="0" w:line="240" w:lineRule="auto"/>
        <w:rPr>
          <w:rFonts w:ascii="Times New Roman" w:hAnsi="Times New Roman" w:cstheme="minorBidi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«Алапат тасқын» - «Qazaqstan» телеарнасы</w:t>
      </w:r>
    </w:p>
    <w:p w:rsidR="00DE20A1" w:rsidRDefault="00DE20A1" w:rsidP="00DE20A1">
      <w:pPr>
        <w:pStyle w:val="a5"/>
        <w:shd w:val="clear" w:color="auto" w:fill="FFFFFF"/>
        <w:spacing w:before="75" w:beforeAutospacing="0" w:after="0" w:afterAutospacing="0"/>
        <w:jc w:val="both"/>
        <w:rPr>
          <w:b/>
          <w:sz w:val="28"/>
          <w:szCs w:val="28"/>
          <w:u w:val="single"/>
          <w:lang w:val="kk-KZ"/>
        </w:rPr>
      </w:pPr>
      <w:r w:rsidRPr="00DE20A1">
        <w:rPr>
          <w:b/>
          <w:sz w:val="28"/>
          <w:szCs w:val="28"/>
          <w:u w:val="single"/>
          <w:lang w:val="kk-KZ"/>
        </w:rPr>
        <w:t>Үздік журналистік зерттеу:</w:t>
      </w:r>
    </w:p>
    <w:p w:rsidR="00DE20A1" w:rsidRDefault="00DE20A1" w:rsidP="00DE20A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Экономика vs экология: су үнемдеудің жолдары қандай?/Арнайы репортаж - «Atameken Business» телеарнасы</w:t>
      </w:r>
    </w:p>
    <w:p w:rsidR="00DE20A1" w:rsidRDefault="00DE20A1" w:rsidP="00DE20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Үздік ақпараттық бағдарлама:</w:t>
      </w:r>
    </w:p>
    <w:p w:rsidR="00DE20A1" w:rsidRDefault="00DE20A1" w:rsidP="00DE20A1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«Astana Times» жаңалықтар қызметі - «Астана тв» телеарнасы</w:t>
      </w:r>
    </w:p>
    <w:p w:rsidR="00DE20A1" w:rsidRDefault="00DE20A1" w:rsidP="00DE20A1">
      <w:pPr>
        <w:pStyle w:val="a5"/>
        <w:shd w:val="clear" w:color="auto" w:fill="FFFFFF"/>
        <w:spacing w:before="75" w:beforeAutospacing="0" w:after="0" w:afterAutospacing="0"/>
        <w:jc w:val="both"/>
        <w:rPr>
          <w:b/>
          <w:color w:val="121416"/>
          <w:sz w:val="28"/>
          <w:szCs w:val="28"/>
          <w:u w:val="single"/>
          <w:lang w:val="kk-KZ"/>
        </w:rPr>
      </w:pPr>
      <w:proofErr w:type="spellStart"/>
      <w:r>
        <w:rPr>
          <w:b/>
          <w:sz w:val="28"/>
          <w:szCs w:val="28"/>
          <w:u w:val="single"/>
        </w:rPr>
        <w:t>Үздік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аналитикалық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бағдарлама</w:t>
      </w:r>
      <w:proofErr w:type="spellEnd"/>
      <w:r>
        <w:rPr>
          <w:b/>
          <w:sz w:val="28"/>
          <w:szCs w:val="28"/>
          <w:u w:val="single"/>
        </w:rPr>
        <w:t>:</w:t>
      </w:r>
    </w:p>
    <w:p w:rsidR="00DE20A1" w:rsidRDefault="00DE20A1" w:rsidP="00DE20A1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«Жеті күн» - «Хабар» телеарнасы</w:t>
      </w:r>
    </w:p>
    <w:p w:rsidR="00DE20A1" w:rsidRDefault="00DE20A1" w:rsidP="00DE20A1">
      <w:pPr>
        <w:spacing w:after="0" w:line="240" w:lineRule="auto"/>
        <w:rPr>
          <w:rFonts w:ascii="Times New Roman" w:hAnsi="Times New Roman"/>
          <w:b/>
          <w:color w:val="121416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Үздік әлеуметтік жоба</w:t>
      </w:r>
      <w:r>
        <w:rPr>
          <w:rFonts w:ascii="Times New Roman" w:hAnsi="Times New Roman"/>
          <w:b/>
          <w:color w:val="121416"/>
          <w:sz w:val="28"/>
          <w:szCs w:val="28"/>
          <w:u w:val="single"/>
          <w:lang w:val="kk-KZ"/>
        </w:rPr>
        <w:t>:</w:t>
      </w:r>
    </w:p>
    <w:p w:rsidR="00DE20A1" w:rsidRDefault="00DE20A1" w:rsidP="00DE20A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«Құдайы қонақ» - «Qyzylorda» телеарнасы</w:t>
      </w:r>
    </w:p>
    <w:p w:rsidR="00DE20A1" w:rsidRDefault="00DE20A1" w:rsidP="00DE20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Үздік деректі фильм:</w:t>
      </w:r>
    </w:p>
    <w:p w:rsidR="00DE20A1" w:rsidRDefault="00DE20A1" w:rsidP="00DE20A1">
      <w:pPr>
        <w:pStyle w:val="a5"/>
        <w:shd w:val="clear" w:color="auto" w:fill="FFFFFF"/>
        <w:spacing w:before="75" w:beforeAutospacing="0" w:after="0" w:afterAutospacing="0"/>
        <w:ind w:left="720"/>
        <w:jc w:val="both"/>
        <w:rPr>
          <w:color w:val="121416"/>
          <w:sz w:val="28"/>
          <w:szCs w:val="28"/>
          <w:lang w:val="kk-KZ"/>
        </w:rPr>
      </w:pPr>
      <w:r w:rsidRPr="00DE20A1">
        <w:rPr>
          <w:sz w:val="28"/>
          <w:szCs w:val="28"/>
          <w:lang w:val="kk-KZ"/>
        </w:rPr>
        <w:t>«Шетелдегі қазақ балалары» - «Жібек жолы» телеарнасы</w:t>
      </w:r>
    </w:p>
    <w:p w:rsidR="00DE20A1" w:rsidRDefault="00DE20A1" w:rsidP="00DE20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Үздік сериал:</w:t>
      </w:r>
    </w:p>
    <w:p w:rsidR="00DE20A1" w:rsidRDefault="00DE20A1" w:rsidP="00DE20A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«Мошенники» - «НТК» телеарнасы</w:t>
      </w:r>
    </w:p>
    <w:p w:rsidR="00DE20A1" w:rsidRDefault="00DE20A1" w:rsidP="00DE20A1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lang w:val="kk-KZ"/>
        </w:rPr>
      </w:pPr>
      <w:proofErr w:type="spellStart"/>
      <w:r>
        <w:rPr>
          <w:b/>
          <w:sz w:val="28"/>
          <w:szCs w:val="28"/>
          <w:u w:val="single"/>
        </w:rPr>
        <w:t>Үздік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өңірлік</w:t>
      </w:r>
      <w:proofErr w:type="spellEnd"/>
      <w:r>
        <w:rPr>
          <w:b/>
          <w:sz w:val="28"/>
          <w:szCs w:val="28"/>
          <w:u w:val="single"/>
        </w:rPr>
        <w:t xml:space="preserve"> ток-шоу:</w:t>
      </w:r>
    </w:p>
    <w:p w:rsidR="00DE20A1" w:rsidRDefault="00DE20A1" w:rsidP="00DE20A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«Ділмар» - «Жетісу» телеарнасы</w:t>
      </w:r>
    </w:p>
    <w:p w:rsidR="00DE20A1" w:rsidRDefault="00DE20A1" w:rsidP="00DE20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Үздік өңірлік телеарна: </w:t>
      </w:r>
    </w:p>
    <w:p w:rsidR="00DE20A1" w:rsidRDefault="00DE20A1" w:rsidP="00DE20A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«ТДК-42» телеарнасы</w:t>
      </w:r>
    </w:p>
    <w:p w:rsidR="00DE20A1" w:rsidRDefault="00DE20A1" w:rsidP="00DE20A1">
      <w:pPr>
        <w:shd w:val="clear" w:color="auto" w:fill="FFFFFF"/>
        <w:spacing w:before="75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Балаларға арналған үздік бағдарлама:</w:t>
      </w:r>
    </w:p>
    <w:p w:rsidR="00DE20A1" w:rsidRDefault="00DE20A1" w:rsidP="00DE20A1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«АуылDone» «7 арна» телеарнасы</w:t>
      </w:r>
    </w:p>
    <w:p w:rsidR="00DE20A1" w:rsidRDefault="00DE20A1" w:rsidP="00DE20A1">
      <w:pPr>
        <w:shd w:val="clear" w:color="auto" w:fill="FFFFFF"/>
        <w:spacing w:before="75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Үздік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тележурналист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:</w:t>
      </w:r>
    </w:p>
    <w:p w:rsidR="00DE20A1" w:rsidRDefault="00DE20A1" w:rsidP="00DE20A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Григорий Беденко - «Хабар» телеарнасы</w:t>
      </w:r>
    </w:p>
    <w:p w:rsidR="00DE20A1" w:rsidRDefault="00DE20A1" w:rsidP="00DE20A1">
      <w:pPr>
        <w:shd w:val="clear" w:color="auto" w:fill="FFFFFF"/>
        <w:spacing w:before="75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Үздік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тележүргізуші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kk-KZ"/>
        </w:rPr>
        <w:t>:</w:t>
      </w:r>
    </w:p>
    <w:p w:rsidR="00DE20A1" w:rsidRDefault="00DE20A1" w:rsidP="00DE20A1">
      <w:pPr>
        <w:pStyle w:val="a4"/>
        <w:spacing w:after="0" w:line="240" w:lineRule="auto"/>
        <w:rPr>
          <w:rFonts w:ascii="Times New Roman" w:hAnsi="Times New Roman"/>
          <w:color w:val="1F1F1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Мадина Балгабаева - 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  <w:lang w:val="kk-KZ"/>
        </w:rPr>
        <w:t xml:space="preserve"> «КТК» </w:t>
      </w:r>
      <w:r>
        <w:rPr>
          <w:rFonts w:ascii="Times New Roman" w:hAnsi="Times New Roman"/>
          <w:sz w:val="28"/>
          <w:szCs w:val="28"/>
          <w:lang w:val="kk-KZ"/>
        </w:rPr>
        <w:t>телеарнасы</w:t>
      </w:r>
    </w:p>
    <w:p w:rsidR="00DE20A1" w:rsidRDefault="00DE20A1" w:rsidP="00DE20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DE20A1" w:rsidRDefault="00DE20A1" w:rsidP="00DE20A1">
      <w:pPr>
        <w:pStyle w:val="a5"/>
        <w:shd w:val="clear" w:color="auto" w:fill="FFFFFF"/>
        <w:spacing w:before="75" w:beforeAutospacing="0" w:after="0" w:afterAutospacing="0"/>
        <w:ind w:firstLine="708"/>
        <w:jc w:val="both"/>
        <w:rPr>
          <w:color w:val="121416"/>
          <w:sz w:val="28"/>
          <w:szCs w:val="28"/>
        </w:rPr>
      </w:pPr>
    </w:p>
    <w:p w:rsidR="00DE20A1" w:rsidRDefault="00DE20A1" w:rsidP="00DE2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«Тұмар» ұлттық сыйлығының бірінші </w:t>
      </w:r>
      <w:r>
        <w:rPr>
          <w:rFonts w:ascii="Times New Roman" w:hAnsi="Times New Roman"/>
          <w:b/>
          <w:sz w:val="28"/>
          <w:szCs w:val="28"/>
          <w:lang w:val="kk-KZ"/>
        </w:rPr>
        <w:t>Арнайы сыйлығы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Almaty.tv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 xml:space="preserve"> телеарнасының 25 жылдық мерейтойы және  отандық телевизиялық саланың дамуына қосқан үлесі үшін табысталса, екінші Арнайы сыйлығы ірі спорттық іс-шараларды көрерменге үздіксіз таратып келе жатқаны үшін </w:t>
      </w:r>
      <w:r>
        <w:rPr>
          <w:rFonts w:ascii="Times New Roman" w:hAnsi="Times New Roman"/>
          <w:b/>
          <w:sz w:val="28"/>
          <w:szCs w:val="28"/>
          <w:lang w:val="kk-KZ"/>
        </w:rPr>
        <w:t>«Qazsport» телеарнасына табысталды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DE20A1" w:rsidRDefault="00DE20A1" w:rsidP="00DE20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«Тұмар» ұлттық бәйгесі тарихында еліміздің 2 000 астам кәсіби журналисі мен телевизияның шығармашылық топтары қатысуға өтінім беріп, 351 жұмыс номинанттар тізіміне енді. Бүгінгі күні 98 эксклюзивті мүсінше өз иегерін жеңімпаздар арасынан тауып отыр.</w:t>
      </w:r>
    </w:p>
    <w:p w:rsidR="00DE20A1" w:rsidRDefault="00DE20A1" w:rsidP="00DE20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«Тұмар» Ұлттық телевизиялық бәйгесі 2017 жылы Қазақстан Республикасы Мәдениет және ақпарат министрлігінің бастамасымен құрылған. Сыйлықтың басты мақсаты – сапалы қазақстандық телевизияны дамыту және ілгерілету, телевизиялық контент өндірісінде талантты мамандарды қолдау және оның ең мықты өкілдерін мадақтау. </w:t>
      </w:r>
    </w:p>
    <w:p w:rsidR="00DE20A1" w:rsidRDefault="00DE20A1" w:rsidP="00DE20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«Тұмар» ұлттық телевизиялық бәйгесіне қолдау білдірген «Хабар» Агенттігі» АҚ және «Qazaqstan» РТРК. </w:t>
      </w:r>
    </w:p>
    <w:p w:rsidR="001F0C5A" w:rsidRPr="00DE20A1" w:rsidRDefault="001F0C5A" w:rsidP="00632B8E">
      <w:pPr>
        <w:rPr>
          <w:lang w:val="kk-KZ"/>
        </w:rPr>
      </w:pPr>
      <w:bookmarkStart w:id="0" w:name="_GoBack"/>
      <w:bookmarkEnd w:id="0"/>
    </w:p>
    <w:sectPr w:rsidR="001F0C5A" w:rsidRPr="00DE20A1" w:rsidSect="00910237">
      <w:pgSz w:w="11906" w:h="16838"/>
      <w:pgMar w:top="1134" w:right="1134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4D32"/>
    <w:multiLevelType w:val="hybridMultilevel"/>
    <w:tmpl w:val="67C2E2B0"/>
    <w:lvl w:ilvl="0" w:tplc="00DC3B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6F591D"/>
    <w:multiLevelType w:val="hybridMultilevel"/>
    <w:tmpl w:val="F130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1C61EC"/>
    <w:multiLevelType w:val="hybridMultilevel"/>
    <w:tmpl w:val="F130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831A3F"/>
    <w:multiLevelType w:val="hybridMultilevel"/>
    <w:tmpl w:val="F13062A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69"/>
    <w:rsid w:val="00093FE2"/>
    <w:rsid w:val="001F0C5A"/>
    <w:rsid w:val="00225C3F"/>
    <w:rsid w:val="00287C08"/>
    <w:rsid w:val="002B0342"/>
    <w:rsid w:val="003262DA"/>
    <w:rsid w:val="004A2FB1"/>
    <w:rsid w:val="005C0807"/>
    <w:rsid w:val="00615FC5"/>
    <w:rsid w:val="00632B8E"/>
    <w:rsid w:val="007E0AD2"/>
    <w:rsid w:val="00A90658"/>
    <w:rsid w:val="00AC075C"/>
    <w:rsid w:val="00AC3EB6"/>
    <w:rsid w:val="00CA1C22"/>
    <w:rsid w:val="00DA2E69"/>
    <w:rsid w:val="00DB0C4A"/>
    <w:rsid w:val="00DC611B"/>
    <w:rsid w:val="00DE20A1"/>
    <w:rsid w:val="00F1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548B1-72BE-41D1-B4EA-B05A72D8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4A"/>
    <w:pPr>
      <w:spacing w:after="200" w:line="276" w:lineRule="auto"/>
    </w:pPr>
    <w:rPr>
      <w:rFonts w:eastAsiaTheme="minorEastAsia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B0C4A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C4A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C4A"/>
    <w:rPr>
      <w:rFonts w:ascii="Times New Roman" w:eastAsiaTheme="majorEastAsia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B0C4A"/>
    <w:rPr>
      <w:rFonts w:ascii="Times New Roman" w:eastAsiaTheme="majorEastAsia" w:hAnsi="Times New Roman" w:cs="Times New Roman"/>
      <w:b/>
      <w:bCs/>
      <w:sz w:val="28"/>
      <w:szCs w:val="26"/>
      <w:lang w:val="ru-RU" w:eastAsia="ru-RU"/>
    </w:rPr>
  </w:style>
  <w:style w:type="character" w:styleId="a3">
    <w:name w:val="Hyperlink"/>
    <w:basedOn w:val="a0"/>
    <w:uiPriority w:val="99"/>
    <w:unhideWhenUsed/>
    <w:rsid w:val="00DB0C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C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0C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DB0C4A"/>
    <w:pPr>
      <w:tabs>
        <w:tab w:val="right" w:leader="dot" w:pos="9488"/>
      </w:tabs>
      <w:spacing w:after="10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hl">
    <w:name w:val="hl"/>
    <w:rsid w:val="00DB0C4A"/>
  </w:style>
  <w:style w:type="character" w:customStyle="1" w:styleId="s1">
    <w:name w:val="s1"/>
    <w:basedOn w:val="a0"/>
    <w:rsid w:val="00DB0C4A"/>
  </w:style>
  <w:style w:type="character" w:customStyle="1" w:styleId="a6">
    <w:name w:val="a"/>
    <w:basedOn w:val="a0"/>
    <w:rsid w:val="00DB0C4A"/>
  </w:style>
  <w:style w:type="character" w:customStyle="1" w:styleId="l6">
    <w:name w:val="l6"/>
    <w:basedOn w:val="a0"/>
    <w:rsid w:val="005C0807"/>
  </w:style>
  <w:style w:type="character" w:styleId="a7">
    <w:name w:val="Emphasis"/>
    <w:basedOn w:val="a0"/>
    <w:uiPriority w:val="20"/>
    <w:qFormat/>
    <w:rsid w:val="00F14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2024-06-29T05:04:00Z</dcterms:created>
  <dcterms:modified xsi:type="dcterms:W3CDTF">2024-06-29T05:04:00Z</dcterms:modified>
</cp:coreProperties>
</file>